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4A19D89C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FB7722" w:rsidRPr="00C72897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FB7722" w:rsidRPr="00C72897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40609784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2D45A8" w:rsidRPr="00FB7722">
        <w:rPr>
          <w:rFonts w:ascii="Times New Roman" w:hAnsi="Times New Roman" w:cs="Times New Roman"/>
          <w:b/>
          <w:i/>
          <w:sz w:val="32"/>
          <w:szCs w:val="28"/>
          <w:lang w:val="ru-RU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FB7722" w:rsidRPr="00C72897">
        <w:rPr>
          <w:rFonts w:ascii="Times New Roman" w:hAnsi="Times New Roman" w:cs="Times New Roman"/>
          <w:b/>
          <w:i/>
          <w:sz w:val="32"/>
          <w:szCs w:val="28"/>
          <w:lang w:val="ru-RU"/>
        </w:rPr>
        <w:t>3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72E6F1C4" w:rsidR="0009076D" w:rsidRDefault="00715DF0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онлайн</w:t>
      </w:r>
      <w:r w:rsidRPr="00715D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F7AF1" w14:textId="1FFAF775" w:rsidR="00FB7722" w:rsidRDefault="00FB7722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тем магістерських робіт (доповідають завідувачі кафедр)</w:t>
      </w:r>
    </w:p>
    <w:p w14:paraId="7829A3DE" w14:textId="1A16A24A" w:rsid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 xml:space="preserve">Про </w:t>
      </w:r>
      <w:r w:rsidR="00FB7722">
        <w:rPr>
          <w:rFonts w:ascii="Times New Roman" w:hAnsi="Times New Roman" w:cs="Times New Roman"/>
          <w:sz w:val="28"/>
          <w:szCs w:val="28"/>
        </w:rPr>
        <w:t>проведення літньої</w:t>
      </w:r>
      <w:r w:rsidRPr="002D45A8">
        <w:rPr>
          <w:rFonts w:ascii="Times New Roman" w:hAnsi="Times New Roman" w:cs="Times New Roman"/>
          <w:sz w:val="28"/>
          <w:szCs w:val="28"/>
        </w:rPr>
        <w:t xml:space="preserve"> екзаменаційної сесії</w:t>
      </w:r>
      <w:r w:rsidR="00FB7722">
        <w:rPr>
          <w:rFonts w:ascii="Times New Roman" w:hAnsi="Times New Roman" w:cs="Times New Roman"/>
          <w:sz w:val="28"/>
          <w:szCs w:val="28"/>
        </w:rPr>
        <w:t xml:space="preserve"> в умовах війни</w:t>
      </w:r>
      <w:r w:rsidRPr="002D45A8">
        <w:rPr>
          <w:rFonts w:ascii="Times New Roman" w:hAnsi="Times New Roman" w:cs="Times New Roman"/>
          <w:sz w:val="28"/>
          <w:szCs w:val="28"/>
        </w:rPr>
        <w:t xml:space="preserve"> (доповідає заст</w:t>
      </w:r>
      <w:r w:rsidR="00466C43">
        <w:rPr>
          <w:rFonts w:ascii="Times New Roman" w:hAnsi="Times New Roman" w:cs="Times New Roman"/>
          <w:sz w:val="28"/>
          <w:szCs w:val="28"/>
        </w:rPr>
        <w:t>упник</w:t>
      </w:r>
      <w:r w:rsidRPr="002D45A8">
        <w:rPr>
          <w:rFonts w:ascii="Times New Roman" w:hAnsi="Times New Roman" w:cs="Times New Roman"/>
          <w:sz w:val="28"/>
          <w:szCs w:val="28"/>
        </w:rPr>
        <w:t xml:space="preserve"> декана Слободян М.С.) </w:t>
      </w:r>
    </w:p>
    <w:p w14:paraId="715CBFEE" w14:textId="06E29741" w:rsidR="00C72897" w:rsidRPr="002D45A8" w:rsidRDefault="00C72897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рекомендацію до друку навчального посібника </w:t>
      </w:r>
      <w:r w:rsidRPr="00C7289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C72897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C72897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для </w:t>
      </w:r>
      <w:proofErr w:type="spellStart"/>
      <w:r w:rsidRPr="00C72897">
        <w:rPr>
          <w:rFonts w:ascii="Times New Roman" w:hAnsi="Times New Roman" w:cs="Times New Roman"/>
          <w:sz w:val="28"/>
          <w:szCs w:val="28"/>
          <w:lang w:val="ru-RU"/>
        </w:rPr>
        <w:t>економістів</w:t>
      </w:r>
      <w:proofErr w:type="spellEnd"/>
      <w:r w:rsidRPr="00C728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2897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C7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897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C72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897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72897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Тріща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 М.</w:t>
      </w:r>
    </w:p>
    <w:p w14:paraId="3E15DC94" w14:textId="5020A47C" w:rsidR="001E2E23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2D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5A8"/>
    <w:rsid w:val="002D4CB5"/>
    <w:rsid w:val="0042486F"/>
    <w:rsid w:val="0044259D"/>
    <w:rsid w:val="00466C43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951A8"/>
    <w:rsid w:val="00796896"/>
    <w:rsid w:val="007D32A1"/>
    <w:rsid w:val="007E5B01"/>
    <w:rsid w:val="007F2F7A"/>
    <w:rsid w:val="00872832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72897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10</cp:revision>
  <dcterms:created xsi:type="dcterms:W3CDTF">2021-11-15T14:31:00Z</dcterms:created>
  <dcterms:modified xsi:type="dcterms:W3CDTF">2022-04-13T06:57:00Z</dcterms:modified>
</cp:coreProperties>
</file>